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Courier New" w:hAnsi="Courier New" w:cs="Courier New"/>
          <w:b/>
          <w:bCs/>
          <w:sz w:val="25"/>
          <w:szCs w:val="25"/>
        </w:rPr>
      </w:pPr>
      <w:r w:rsidRPr="00EB7C18">
        <w:rPr>
          <w:rFonts w:ascii="Courier New" w:hAnsi="Courier New" w:cs="Courier New"/>
          <w:b/>
          <w:bCs/>
          <w:sz w:val="25"/>
          <w:szCs w:val="25"/>
        </w:rPr>
        <w:t>6.2.1 - The institutional Strategic/ perspective plan is effectively deployed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 w:cs="Times New Roman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Courier New" w:hAnsi="Courier New" w:cs="Courier New"/>
          <w:sz w:val="25"/>
          <w:szCs w:val="25"/>
        </w:rPr>
      </w:pPr>
      <w:r w:rsidRPr="00EB7C18">
        <w:rPr>
          <w:rFonts w:ascii="Courier New" w:hAnsi="Courier New" w:cs="Courier New"/>
          <w:b/>
          <w:bCs/>
          <w:sz w:val="25"/>
          <w:szCs w:val="25"/>
        </w:rPr>
        <w:t>The Strategic plan of the institute is displayed in the website.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ourier New" w:hAnsi="Courier New" w:cs="Courier New"/>
          <w:sz w:val="14"/>
          <w:szCs w:val="14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66" w:lineRule="auto"/>
        <w:ind w:left="107" w:right="757"/>
        <w:rPr>
          <w:rFonts w:ascii="Courier New" w:hAnsi="Courier New" w:cs="Courier New"/>
          <w:sz w:val="25"/>
          <w:szCs w:val="25"/>
        </w:rPr>
      </w:pPr>
      <w:r w:rsidRPr="00EB7C18">
        <w:rPr>
          <w:rFonts w:ascii="Courier New" w:hAnsi="Courier New" w:cs="Courier New"/>
          <w:b/>
          <w:bCs/>
          <w:sz w:val="25"/>
          <w:szCs w:val="25"/>
        </w:rPr>
        <w:t>The College is working on Three Es - Equity in education and Excellence in academics which will together lead to optimum levels of Employability.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ourier New" w:hAnsi="Courier New" w:cs="Courier New"/>
          <w:sz w:val="11"/>
          <w:szCs w:val="11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Courier New" w:hAnsi="Courier New" w:cs="Courier New"/>
          <w:sz w:val="25"/>
          <w:szCs w:val="25"/>
          <w:u w:val="single"/>
        </w:rPr>
      </w:pPr>
      <w:r w:rsidRPr="00EB7C18">
        <w:rPr>
          <w:rFonts w:ascii="Courier New" w:hAnsi="Courier New" w:cs="Courier New"/>
          <w:b/>
          <w:bCs/>
          <w:sz w:val="25"/>
          <w:szCs w:val="25"/>
          <w:u w:val="single"/>
        </w:rPr>
        <w:t>Case study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ourier New" w:hAnsi="Courier New" w:cs="Courier New"/>
          <w:sz w:val="14"/>
          <w:szCs w:val="14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66" w:lineRule="auto"/>
        <w:ind w:left="107" w:right="1513"/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b/>
          <w:bCs/>
          <w:sz w:val="25"/>
          <w:szCs w:val="25"/>
        </w:rPr>
        <w:t xml:space="preserve">Institute </w:t>
      </w:r>
      <w:r w:rsidRPr="00EB7C18">
        <w:rPr>
          <w:rFonts w:ascii="Courier New" w:hAnsi="Courier New" w:cs="Courier New"/>
          <w:b/>
          <w:bCs/>
          <w:sz w:val="25"/>
          <w:szCs w:val="25"/>
        </w:rPr>
        <w:t>has set their priorities as being a prime aide in employment generation for their students. A few comprehensive strategic changes over the last two years have redefined the performance standards.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Courier New" w:hAnsi="Courier New" w:cs="Courier New"/>
          <w:sz w:val="11"/>
          <w:szCs w:val="11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66" w:lineRule="auto"/>
        <w:ind w:left="107" w:right="1210"/>
        <w:rPr>
          <w:rFonts w:ascii="Courier New" w:hAnsi="Courier New" w:cs="Courier New"/>
          <w:sz w:val="25"/>
          <w:szCs w:val="25"/>
        </w:rPr>
      </w:pPr>
      <w:r w:rsidRPr="00EB7C18">
        <w:rPr>
          <w:rFonts w:ascii="Courier New" w:hAnsi="Courier New" w:cs="Courier New"/>
          <w:b/>
          <w:bCs/>
          <w:sz w:val="25"/>
          <w:szCs w:val="25"/>
        </w:rPr>
        <w:t>The Campus team comprising of senior and experienced professors monitor the training and placement activities since July, 2018</w:t>
      </w:r>
      <w:r>
        <w:rPr>
          <w:rFonts w:ascii="Courier New" w:hAnsi="Courier New" w:cs="Courier New"/>
          <w:b/>
          <w:bCs/>
          <w:sz w:val="25"/>
          <w:szCs w:val="25"/>
        </w:rPr>
        <w:t>.</w:t>
      </w: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Courier New" w:hAnsi="Courier New" w:cs="Courier New"/>
          <w:sz w:val="11"/>
          <w:szCs w:val="11"/>
        </w:rPr>
      </w:pPr>
    </w:p>
    <w:p w:rsidR="00EB7C18" w:rsidRPr="00EB7C18" w:rsidRDefault="00EB7C18" w:rsidP="00EB7C18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sectPr w:rsidR="00EB7C18" w:rsidRPr="00EB7C18" w:rsidSect="00C91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12" w:rsidRDefault="003C5C12" w:rsidP="00C528C8">
      <w:pPr>
        <w:spacing w:after="0" w:line="240" w:lineRule="auto"/>
      </w:pPr>
      <w:r>
        <w:separator/>
      </w:r>
    </w:p>
  </w:endnote>
  <w:endnote w:type="continuationSeparator" w:id="1">
    <w:p w:rsidR="003C5C12" w:rsidRDefault="003C5C12" w:rsidP="00C5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12" w:rsidRDefault="003C5C12" w:rsidP="00C528C8">
      <w:pPr>
        <w:spacing w:after="0" w:line="240" w:lineRule="auto"/>
      </w:pPr>
      <w:r>
        <w:separator/>
      </w:r>
    </w:p>
  </w:footnote>
  <w:footnote w:type="continuationSeparator" w:id="1">
    <w:p w:rsidR="003C5C12" w:rsidRDefault="003C5C12" w:rsidP="00C52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589"/>
    <w:rsid w:val="00000589"/>
    <w:rsid w:val="003C5C12"/>
    <w:rsid w:val="00406649"/>
    <w:rsid w:val="00510C49"/>
    <w:rsid w:val="00C528C8"/>
    <w:rsid w:val="00C919EC"/>
    <w:rsid w:val="00D00E11"/>
    <w:rsid w:val="00D2559E"/>
    <w:rsid w:val="00EB7C18"/>
    <w:rsid w:val="00F8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8C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5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8C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>HP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CIVIL</cp:lastModifiedBy>
  <cp:revision>4</cp:revision>
  <dcterms:created xsi:type="dcterms:W3CDTF">2026-06-22T04:37:00Z</dcterms:created>
  <dcterms:modified xsi:type="dcterms:W3CDTF">2026-06-22T04:46:00Z</dcterms:modified>
</cp:coreProperties>
</file>