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CC" w:rsidRDefault="00F26216" w:rsidP="001074CC">
      <w:pPr>
        <w:spacing w:after="0"/>
        <w:jc w:val="both"/>
        <w:rPr>
          <w:rFonts w:ascii="Bookman Old Style" w:hAnsi="Bookman Old Style"/>
          <w:b/>
        </w:rPr>
      </w:pPr>
      <w:r w:rsidRPr="001074CC">
        <w:rPr>
          <w:rFonts w:ascii="Bookman Old Style" w:hAnsi="Bookman Old Style"/>
          <w:b/>
        </w:rPr>
        <w:t xml:space="preserve">Section: 7.1.1 </w:t>
      </w:r>
    </w:p>
    <w:p w:rsidR="00766879" w:rsidRDefault="00F26216" w:rsidP="001074CC">
      <w:pPr>
        <w:spacing w:after="0"/>
        <w:jc w:val="both"/>
        <w:rPr>
          <w:rFonts w:ascii="Bookman Old Style" w:hAnsi="Bookman Old Style"/>
          <w:b/>
        </w:rPr>
      </w:pPr>
      <w:r w:rsidRPr="001074CC">
        <w:rPr>
          <w:rFonts w:ascii="Bookman Old Style" w:hAnsi="Bookman Old Style"/>
          <w:b/>
        </w:rPr>
        <w:t>Measures initiated by the Institution for the promotion of gender equity</w:t>
      </w:r>
    </w:p>
    <w:p w:rsidR="001074CC" w:rsidRPr="001074CC" w:rsidRDefault="001074CC" w:rsidP="001074CC">
      <w:pPr>
        <w:spacing w:after="0"/>
        <w:jc w:val="both"/>
        <w:rPr>
          <w:rFonts w:ascii="Bookman Old Style" w:hAnsi="Bookman Old Style"/>
          <w:b/>
        </w:rPr>
      </w:pPr>
    </w:p>
    <w:p w:rsid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>Our Institute performs gender sensitivity by the following measures</w:t>
      </w:r>
    </w:p>
    <w:p w:rsid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 xml:space="preserve">1. Safety and security </w:t>
      </w:r>
    </w:p>
    <w:p w:rsid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 xml:space="preserve">2. </w:t>
      </w:r>
      <w:r w:rsidR="001074CC" w:rsidRPr="001074CC">
        <w:rPr>
          <w:rFonts w:ascii="Bookman Old Style" w:hAnsi="Bookman Old Style"/>
        </w:rPr>
        <w:t>Counselling</w:t>
      </w:r>
      <w:r w:rsidRPr="001074CC">
        <w:rPr>
          <w:rFonts w:ascii="Bookman Old Style" w:hAnsi="Bookman Old Style"/>
        </w:rPr>
        <w:t xml:space="preserve"> </w:t>
      </w:r>
    </w:p>
    <w:p w:rsid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 xml:space="preserve">3. Common Rooms </w:t>
      </w:r>
    </w:p>
    <w:p w:rsid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 xml:space="preserve">4. Any other relevant information 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  <w:bookmarkStart w:id="0" w:name="_GoBack"/>
      <w:bookmarkEnd w:id="0"/>
    </w:p>
    <w:p w:rsidR="00F26216" w:rsidRPr="001074CC" w:rsidRDefault="00F26216" w:rsidP="001074CC">
      <w:pPr>
        <w:spacing w:after="0" w:line="30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074CC">
        <w:rPr>
          <w:rFonts w:ascii="Bookman Old Style" w:hAnsi="Bookman Old Style"/>
          <w:b/>
          <w:sz w:val="24"/>
          <w:szCs w:val="24"/>
        </w:rPr>
        <w:t>Campus Rules</w:t>
      </w:r>
    </w:p>
    <w:p w:rsidR="00F26216" w:rsidRPr="001074CC" w:rsidRDefault="00F26216" w:rsidP="001074CC">
      <w:pPr>
        <w:spacing w:after="0" w:line="300" w:lineRule="auto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>Appointment of Lady Security Guards:</w:t>
      </w:r>
    </w:p>
    <w:p w:rsidR="00F26216" w:rsidRPr="001074CC" w:rsidRDefault="00F26216" w:rsidP="001074CC">
      <w:pPr>
        <w:spacing w:after="0" w:line="300" w:lineRule="auto"/>
        <w:jc w:val="both"/>
        <w:rPr>
          <w:rFonts w:ascii="Bookman Old Style" w:hAnsi="Bookman Old Style"/>
        </w:rPr>
      </w:pPr>
    </w:p>
    <w:p w:rsidR="001074CC" w:rsidRPr="001074CC" w:rsidRDefault="00F26216" w:rsidP="001074CC">
      <w:pPr>
        <w:spacing w:after="0" w:line="300" w:lineRule="auto"/>
        <w:jc w:val="both"/>
        <w:rPr>
          <w:rFonts w:ascii="Bookman Old Style" w:hAnsi="Bookman Old Style"/>
          <w:b/>
        </w:rPr>
      </w:pPr>
      <w:r w:rsidRPr="001074CC">
        <w:rPr>
          <w:rFonts w:ascii="Bookman Old Style" w:hAnsi="Bookman Old Style"/>
          <w:b/>
        </w:rPr>
        <w:t xml:space="preserve">Name of the Document: </w:t>
      </w:r>
    </w:p>
    <w:p w:rsidR="00F26216" w:rsidRPr="001074CC" w:rsidRDefault="00F26216" w:rsidP="001074CC">
      <w:pPr>
        <w:spacing w:after="0" w:line="300" w:lineRule="auto"/>
        <w:jc w:val="both"/>
        <w:rPr>
          <w:rFonts w:ascii="Bookman Old Style" w:hAnsi="Bookman Old Style"/>
        </w:rPr>
      </w:pPr>
      <w:proofErr w:type="spellStart"/>
      <w:r w:rsidRPr="001074CC">
        <w:rPr>
          <w:rFonts w:ascii="Bookman Old Style" w:hAnsi="Bookman Old Style"/>
        </w:rPr>
        <w:t>MoU</w:t>
      </w:r>
      <w:proofErr w:type="spellEnd"/>
      <w:r w:rsidRPr="001074CC">
        <w:rPr>
          <w:rFonts w:ascii="Bookman Old Style" w:hAnsi="Bookman Old Style"/>
        </w:rPr>
        <w:t xml:space="preserve"> </w:t>
      </w:r>
      <w:r w:rsidR="001074CC" w:rsidRPr="001074CC">
        <w:rPr>
          <w:rFonts w:ascii="Bookman Old Style" w:hAnsi="Bookman Old Style"/>
        </w:rPr>
        <w:t>between</w:t>
      </w:r>
      <w:r w:rsidRPr="001074CC">
        <w:rPr>
          <w:rFonts w:ascii="Bookman Old Style" w:hAnsi="Bookman Old Style"/>
        </w:rPr>
        <w:t xml:space="preserve"> BCREC and the Security Agency (Sample Page) Academic Year: 2020</w:t>
      </w:r>
      <w:r w:rsidR="001074CC">
        <w:rPr>
          <w:rFonts w:ascii="Bookman Old Style" w:hAnsi="Bookman Old Style"/>
        </w:rPr>
        <w:t>-21 (</w:t>
      </w:r>
      <w:r w:rsidR="001074CC" w:rsidRPr="001074CC">
        <w:rPr>
          <w:rFonts w:ascii="Bookman Old Style" w:hAnsi="Bookman Old Style"/>
          <w:b/>
          <w:i/>
          <w:sz w:val="20"/>
        </w:rPr>
        <w:t>01</w:t>
      </w:r>
      <w:r w:rsidR="001074CC" w:rsidRPr="001074CC">
        <w:rPr>
          <w:rFonts w:ascii="Bookman Old Style" w:hAnsi="Bookman Old Style"/>
          <w:b/>
          <w:i/>
          <w:sz w:val="20"/>
          <w:vertAlign w:val="superscript"/>
        </w:rPr>
        <w:t>st</w:t>
      </w:r>
      <w:r w:rsidR="001074CC" w:rsidRPr="001074CC">
        <w:rPr>
          <w:rFonts w:ascii="Bookman Old Style" w:hAnsi="Bookman Old Style"/>
          <w:b/>
          <w:i/>
          <w:sz w:val="20"/>
        </w:rPr>
        <w:t xml:space="preserve"> July 2020 – 30</w:t>
      </w:r>
      <w:r w:rsidR="001074CC" w:rsidRPr="001074CC">
        <w:rPr>
          <w:rFonts w:ascii="Bookman Old Style" w:hAnsi="Bookman Old Style"/>
          <w:b/>
          <w:i/>
          <w:sz w:val="20"/>
          <w:vertAlign w:val="superscript"/>
        </w:rPr>
        <w:t>th</w:t>
      </w:r>
      <w:r w:rsidR="001074CC" w:rsidRPr="001074CC">
        <w:rPr>
          <w:rFonts w:ascii="Bookman Old Style" w:hAnsi="Bookman Old Style"/>
          <w:b/>
          <w:i/>
          <w:sz w:val="20"/>
        </w:rPr>
        <w:t xml:space="preserve"> June 2021</w:t>
      </w:r>
      <w:r w:rsidR="001074CC">
        <w:rPr>
          <w:rFonts w:ascii="Bookman Old Style" w:hAnsi="Bookman Old Style"/>
        </w:rPr>
        <w:t>)</w:t>
      </w:r>
    </w:p>
    <w:p w:rsidR="00F26216" w:rsidRPr="001074CC" w:rsidRDefault="00F403C5" w:rsidP="001074CC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/>
        </w:rPr>
        <w:lastRenderedPageBreak/>
        <w:drawing>
          <wp:inline distT="0" distB="0" distL="0" distR="0">
            <wp:extent cx="5731510" cy="7642225"/>
            <wp:effectExtent l="19050" t="0" r="2540" b="0"/>
            <wp:docPr id="1" name="Picture 0" descr="SecurityAgreement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ityAgreement_pag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216" w:rsidRDefault="00F26216" w:rsidP="001074CC">
      <w:pPr>
        <w:spacing w:after="0"/>
        <w:jc w:val="both"/>
        <w:rPr>
          <w:rFonts w:ascii="Bookman Old Style" w:hAnsi="Bookman Old Style"/>
          <w:b/>
        </w:rPr>
      </w:pPr>
      <w:r w:rsidRPr="001074CC">
        <w:rPr>
          <w:rFonts w:ascii="Bookman Old Style" w:hAnsi="Bookman Old Style"/>
          <w:b/>
        </w:rPr>
        <w:t>Security Camera</w:t>
      </w:r>
    </w:p>
    <w:p w:rsidR="001074CC" w:rsidRPr="001074CC" w:rsidRDefault="001074CC" w:rsidP="001074CC">
      <w:pPr>
        <w:spacing w:after="0"/>
        <w:jc w:val="both"/>
        <w:rPr>
          <w:rFonts w:ascii="Bookman Old Style" w:hAnsi="Bookman Old Style"/>
          <w:b/>
        </w:rPr>
      </w:pP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  <w:b/>
        </w:rPr>
      </w:pPr>
      <w:r w:rsidRPr="001074CC">
        <w:rPr>
          <w:rFonts w:ascii="Bookman Old Style" w:hAnsi="Bookman Old Style"/>
          <w:b/>
        </w:rPr>
        <w:t>Committees for Grievance Redressal (GR)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>Name of the Document: Grievance Redressal (GR) committee and minutes of meeting Academic Year: 20</w:t>
      </w:r>
      <w:r w:rsidR="001074CC">
        <w:rPr>
          <w:rFonts w:ascii="Bookman Old Style" w:hAnsi="Bookman Old Style"/>
        </w:rPr>
        <w:t>20</w:t>
      </w:r>
      <w:r w:rsidRPr="001074CC">
        <w:rPr>
          <w:rFonts w:ascii="Bookman Old Style" w:hAnsi="Bookman Old Style"/>
        </w:rPr>
        <w:t>-20</w:t>
      </w:r>
      <w:r w:rsidR="001074CC">
        <w:rPr>
          <w:rFonts w:ascii="Bookman Old Style" w:hAnsi="Bookman Old Style"/>
        </w:rPr>
        <w:t>21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>Vigilance awareness week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EF734E">
        <w:rPr>
          <w:rFonts w:ascii="Bookman Old Style" w:hAnsi="Bookman Old Style"/>
          <w:b/>
        </w:rPr>
        <w:t>Name of the Event:</w:t>
      </w:r>
      <w:r w:rsidRPr="001074CC">
        <w:rPr>
          <w:rFonts w:ascii="Bookman Old Style" w:hAnsi="Bookman Old Style"/>
        </w:rPr>
        <w:t xml:space="preserve"> Vigilance awareness week Academic Year: 20</w:t>
      </w:r>
      <w:r w:rsidR="001074CC">
        <w:rPr>
          <w:rFonts w:ascii="Bookman Old Style" w:hAnsi="Bookman Old Style"/>
        </w:rPr>
        <w:t>20-21</w:t>
      </w:r>
      <w:r w:rsidRPr="001074CC">
        <w:rPr>
          <w:rFonts w:ascii="Bookman Old Style" w:hAnsi="Bookman Old Style"/>
        </w:rPr>
        <w:t xml:space="preserve"> </w:t>
      </w:r>
    </w:p>
    <w:p w:rsidR="00F26216" w:rsidRPr="00EF734E" w:rsidRDefault="00F26216" w:rsidP="001074CC">
      <w:pPr>
        <w:spacing w:after="0"/>
        <w:jc w:val="both"/>
        <w:rPr>
          <w:rFonts w:ascii="Bookman Old Style" w:hAnsi="Bookman Old Style"/>
          <w:b/>
        </w:rPr>
      </w:pPr>
      <w:r w:rsidRPr="00EF734E">
        <w:rPr>
          <w:rFonts w:ascii="Bookman Old Style" w:hAnsi="Bookman Old Style"/>
          <w:b/>
        </w:rPr>
        <w:t>Duration: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>Karate (included in other relevant documents)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EF734E">
        <w:rPr>
          <w:rFonts w:ascii="Bookman Old Style" w:hAnsi="Bookman Old Style"/>
          <w:b/>
        </w:rPr>
        <w:t>Name of the Document:</w:t>
      </w:r>
      <w:r w:rsidRPr="001074CC">
        <w:rPr>
          <w:rFonts w:ascii="Bookman Old Style" w:hAnsi="Bookman Old Style"/>
        </w:rPr>
        <w:t xml:space="preserve"> Karate of the girl students Academic Year: 20</w:t>
      </w:r>
      <w:r w:rsidR="00D87B5C">
        <w:rPr>
          <w:rFonts w:ascii="Bookman Old Style" w:hAnsi="Bookman Old Style"/>
        </w:rPr>
        <w:t>20</w:t>
      </w:r>
      <w:r w:rsidRPr="001074CC">
        <w:rPr>
          <w:rFonts w:ascii="Bookman Old Style" w:hAnsi="Bookman Old Style"/>
        </w:rPr>
        <w:t>-</w:t>
      </w:r>
      <w:r w:rsidR="00D87B5C">
        <w:rPr>
          <w:rFonts w:ascii="Bookman Old Style" w:hAnsi="Bookman Old Style"/>
        </w:rPr>
        <w:t>2</w:t>
      </w:r>
      <w:r w:rsidRPr="001074CC">
        <w:rPr>
          <w:rFonts w:ascii="Bookman Old Style" w:hAnsi="Bookman Old Style"/>
        </w:rPr>
        <w:t>1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F26216" w:rsidRPr="001074CC" w:rsidRDefault="008546A3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>Counselling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F26216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 xml:space="preserve">Name of the Document: Appointment letter of the </w:t>
      </w:r>
      <w:r w:rsidR="008546A3" w:rsidRPr="001074CC">
        <w:rPr>
          <w:rFonts w:ascii="Bookman Old Style" w:hAnsi="Bookman Old Style"/>
        </w:rPr>
        <w:t>counsellor</w:t>
      </w:r>
      <w:r w:rsidRPr="001074CC">
        <w:rPr>
          <w:rFonts w:ascii="Bookman Old Style" w:hAnsi="Bookman Old Style"/>
        </w:rPr>
        <w:t xml:space="preserve"> Academic Year</w:t>
      </w:r>
    </w:p>
    <w:p w:rsidR="001074CC" w:rsidRPr="001074CC" w:rsidRDefault="001074CC" w:rsidP="001074CC">
      <w:pPr>
        <w:spacing w:after="0"/>
        <w:jc w:val="both"/>
        <w:rPr>
          <w:rFonts w:ascii="Bookman Old Style" w:hAnsi="Bookman Old Style"/>
        </w:rPr>
      </w:pP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>3. Common Rooms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  <w:r w:rsidRPr="001074CC">
        <w:rPr>
          <w:rFonts w:ascii="Bookman Old Style" w:hAnsi="Bookman Old Style"/>
        </w:rPr>
        <w:t>Separate gymnasium</w:t>
      </w:r>
    </w:p>
    <w:p w:rsidR="00F26216" w:rsidRPr="001074CC" w:rsidRDefault="00F26216" w:rsidP="001074CC">
      <w:pPr>
        <w:spacing w:after="0"/>
        <w:jc w:val="both"/>
        <w:rPr>
          <w:rFonts w:ascii="Bookman Old Style" w:hAnsi="Bookman Old Style"/>
        </w:rPr>
      </w:pPr>
    </w:p>
    <w:p w:rsidR="00F26216" w:rsidRPr="001074CC" w:rsidRDefault="00F26216" w:rsidP="001074CC">
      <w:pPr>
        <w:jc w:val="both"/>
        <w:rPr>
          <w:rFonts w:ascii="Bookman Old Style" w:hAnsi="Bookman Old Style"/>
        </w:rPr>
      </w:pPr>
    </w:p>
    <w:sectPr w:rsidR="00F26216" w:rsidRPr="001074CC" w:rsidSect="00766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97D"/>
    <w:multiLevelType w:val="hybridMultilevel"/>
    <w:tmpl w:val="731A1B6A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884945"/>
    <w:multiLevelType w:val="hybridMultilevel"/>
    <w:tmpl w:val="07083616"/>
    <w:lvl w:ilvl="0" w:tplc="710E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6216"/>
    <w:rsid w:val="001074CC"/>
    <w:rsid w:val="004D40C7"/>
    <w:rsid w:val="00766879"/>
    <w:rsid w:val="008546A3"/>
    <w:rsid w:val="00AC43E2"/>
    <w:rsid w:val="00D87B5C"/>
    <w:rsid w:val="00EA60B6"/>
    <w:rsid w:val="00EF734E"/>
    <w:rsid w:val="00F26216"/>
    <w:rsid w:val="00F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483E-BA3B-439C-BC2C-78BACEA6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067</dc:creator>
  <cp:lastModifiedBy>MCA</cp:lastModifiedBy>
  <cp:revision>8</cp:revision>
  <dcterms:created xsi:type="dcterms:W3CDTF">2021-12-09T10:17:00Z</dcterms:created>
  <dcterms:modified xsi:type="dcterms:W3CDTF">2021-12-22T08:01:00Z</dcterms:modified>
</cp:coreProperties>
</file>