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17" w:rsidRDefault="001E5460">
      <w:pPr>
        <w:pStyle w:val="Title"/>
        <w:spacing w:line="276" w:lineRule="auto"/>
      </w:pPr>
      <w:bookmarkStart w:id="0" w:name="QlM_3_2_1_updated_FINAL"/>
      <w:bookmarkEnd w:id="0"/>
      <w:r>
        <w:rPr>
          <w:shd w:val="clear" w:color="auto" w:fill="FFFF00"/>
        </w:rPr>
        <w:t>3.2.1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Institution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has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created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ecosystem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innovations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other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initiatives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>
        <w:rPr>
          <w:spacing w:val="-57"/>
        </w:rPr>
        <w:t xml:space="preserve"> </w:t>
      </w:r>
      <w:r>
        <w:rPr>
          <w:shd w:val="clear" w:color="auto" w:fill="FFFF00"/>
        </w:rPr>
        <w:t>creation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and transfer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knowledge.</w:t>
      </w:r>
    </w:p>
    <w:p w:rsidR="00A01317" w:rsidRDefault="00A01317">
      <w:pPr>
        <w:pStyle w:val="BodyText"/>
        <w:spacing w:before="1"/>
        <w:ind w:left="0"/>
        <w:jc w:val="left"/>
        <w:rPr>
          <w:b/>
          <w:sz w:val="27"/>
        </w:rPr>
      </w:pPr>
    </w:p>
    <w:p w:rsidR="00A01317" w:rsidRDefault="001E5460">
      <w:pPr>
        <w:pStyle w:val="BodyText"/>
        <w:ind w:right="115"/>
      </w:pPr>
      <w:r>
        <w:t>R&amp;D cell motivates the faculty members for submission of research proposals to various</w:t>
      </w:r>
      <w:r>
        <w:rPr>
          <w:spacing w:val="1"/>
        </w:rPr>
        <w:t xml:space="preserve"> </w:t>
      </w:r>
      <w:r>
        <w:t>funding agencies like DRDO, DST, AICTE, DBT, etc. 5 proposals have been submitted to</w:t>
      </w:r>
      <w:r>
        <w:rPr>
          <w:spacing w:val="1"/>
        </w:rPr>
        <w:t xml:space="preserve"> </w:t>
      </w:r>
      <w:r>
        <w:t>AICTE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MODROB,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FDP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RPS</w:t>
      </w:r>
      <w:r>
        <w:rPr>
          <w:spacing w:val="1"/>
        </w:rPr>
        <w:t xml:space="preserve"> </w:t>
      </w:r>
      <w:r>
        <w:t>proposals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in AICTE.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project has</w:t>
      </w:r>
      <w:r>
        <w:rPr>
          <w:spacing w:val="-1"/>
        </w:rPr>
        <w:t xml:space="preserve"> </w:t>
      </w:r>
      <w:r>
        <w:t>been sanctioned by</w:t>
      </w:r>
      <w:r>
        <w:rPr>
          <w:spacing w:val="-6"/>
        </w:rPr>
        <w:t xml:space="preserve"> </w:t>
      </w:r>
      <w:r>
        <w:t>PRISM-DSIR.</w:t>
      </w:r>
    </w:p>
    <w:p w:rsidR="00A01317" w:rsidRDefault="00A01317">
      <w:pPr>
        <w:pStyle w:val="BodyText"/>
        <w:ind w:left="0"/>
        <w:jc w:val="left"/>
      </w:pPr>
    </w:p>
    <w:p w:rsidR="00A01317" w:rsidRDefault="001E5460">
      <w:pPr>
        <w:pStyle w:val="BodyText"/>
        <w:spacing w:line="252" w:lineRule="auto"/>
        <w:ind w:right="118"/>
      </w:pPr>
      <w:r>
        <w:t>AICTE selected the in</w:t>
      </w:r>
      <w:r>
        <w:t xml:space="preserve">stitute for setting up the prestigious </w:t>
      </w:r>
      <w:r>
        <w:rPr>
          <w:b/>
        </w:rPr>
        <w:t xml:space="preserve">AICTE-IDEA Lab </w:t>
      </w:r>
      <w:r>
        <w:t>and sanctioned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 of</w:t>
      </w:r>
      <w:r>
        <w:rPr>
          <w:spacing w:val="-1"/>
        </w:rPr>
        <w:t xml:space="preserve"> </w:t>
      </w:r>
      <w:proofErr w:type="spellStart"/>
      <w:r>
        <w:t>Rs</w:t>
      </w:r>
      <w:proofErr w:type="spellEnd"/>
      <w:r>
        <w:t xml:space="preserve"> 39 lakhs.</w:t>
      </w:r>
    </w:p>
    <w:p w:rsidR="00A01317" w:rsidRDefault="001E5460">
      <w:pPr>
        <w:pStyle w:val="BodyText"/>
        <w:spacing w:before="198" w:line="254" w:lineRule="auto"/>
        <w:ind w:right="117"/>
      </w:pPr>
      <w:r>
        <w:t xml:space="preserve">5-day Faculty Development Program under the banner of </w:t>
      </w:r>
      <w:r>
        <w:rPr>
          <w:b/>
        </w:rPr>
        <w:t xml:space="preserve">AICTE-ATAL </w:t>
      </w:r>
      <w:r>
        <w:t>was organized with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grant of</w:t>
      </w:r>
      <w:r>
        <w:rPr>
          <w:spacing w:val="-1"/>
        </w:rPr>
        <w:t xml:space="preserve"> </w:t>
      </w:r>
      <w:proofErr w:type="spellStart"/>
      <w:r>
        <w:t>Rs</w:t>
      </w:r>
      <w:proofErr w:type="spellEnd"/>
      <w:r>
        <w:t xml:space="preserve"> 93000/-.</w:t>
      </w:r>
    </w:p>
    <w:p w:rsidR="00A01317" w:rsidRDefault="001E5460">
      <w:pPr>
        <w:pStyle w:val="BodyText"/>
        <w:spacing w:before="197"/>
      </w:pPr>
      <w:r>
        <w:t>Institute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AICTE-LITE</w:t>
      </w:r>
      <w:r>
        <w:rPr>
          <w:b/>
          <w:spacing w:val="-2"/>
        </w:rPr>
        <w:t xml:space="preserve"> </w:t>
      </w:r>
      <w:r>
        <w:t>program.</w:t>
      </w:r>
    </w:p>
    <w:p w:rsidR="00A01317" w:rsidRDefault="001E5460">
      <w:pPr>
        <w:spacing w:before="214" w:line="278" w:lineRule="auto"/>
        <w:ind w:left="100" w:right="118"/>
        <w:jc w:val="both"/>
        <w:rPr>
          <w:sz w:val="24"/>
        </w:rPr>
      </w:pPr>
      <w:r>
        <w:rPr>
          <w:sz w:val="24"/>
        </w:rPr>
        <w:t xml:space="preserve">Institute has published its </w:t>
      </w:r>
      <w:r>
        <w:rPr>
          <w:color w:val="FF0000"/>
          <w:sz w:val="24"/>
        </w:rPr>
        <w:t>vol</w:t>
      </w:r>
      <w:proofErr w:type="gramStart"/>
      <w:r>
        <w:rPr>
          <w:color w:val="FF0000"/>
          <w:sz w:val="24"/>
        </w:rPr>
        <w:t>:2</w:t>
      </w:r>
      <w:proofErr w:type="gramEnd"/>
      <w:r>
        <w:rPr>
          <w:color w:val="FF0000"/>
          <w:sz w:val="24"/>
        </w:rPr>
        <w:t xml:space="preserve"> no:1 </w:t>
      </w:r>
      <w:r>
        <w:rPr>
          <w:sz w:val="24"/>
        </w:rPr>
        <w:t xml:space="preserve">online journal in the name of </w:t>
      </w:r>
      <w:r>
        <w:rPr>
          <w:b/>
          <w:sz w:val="24"/>
        </w:rPr>
        <w:t>BCREC Engineering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Transaction (BEST)</w:t>
      </w:r>
      <w:r>
        <w:rPr>
          <w:sz w:val="24"/>
        </w:rPr>
        <w:t>.</w:t>
      </w:r>
    </w:p>
    <w:p w:rsidR="00A01317" w:rsidRDefault="001E5460">
      <w:pPr>
        <w:spacing w:before="195"/>
        <w:ind w:left="100"/>
        <w:jc w:val="both"/>
        <w:rPr>
          <w:b/>
          <w:sz w:val="24"/>
        </w:rPr>
      </w:pPr>
      <w:r>
        <w:rPr>
          <w:sz w:val="24"/>
        </w:rPr>
        <w:t>Collaboration</w:t>
      </w:r>
      <w:r>
        <w:rPr>
          <w:spacing w:val="30"/>
          <w:sz w:val="24"/>
        </w:rPr>
        <w:t xml:space="preserve"> </w:t>
      </w:r>
      <w:r>
        <w:rPr>
          <w:sz w:val="24"/>
        </w:rPr>
        <w:t>with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Wadhwani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Foundation</w:t>
      </w:r>
      <w:r>
        <w:rPr>
          <w:spacing w:val="30"/>
          <w:sz w:val="24"/>
        </w:rPr>
        <w:t xml:space="preserve"> </w:t>
      </w:r>
      <w:r>
        <w:rPr>
          <w:sz w:val="24"/>
        </w:rPr>
        <w:t>under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Entrepreneur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(NEN)</w:t>
      </w:r>
      <w:bookmarkStart w:id="1" w:name="_GoBack"/>
      <w:bookmarkEnd w:id="1"/>
    </w:p>
    <w:p w:rsidR="00A01317" w:rsidRDefault="001E5460">
      <w:pPr>
        <w:pStyle w:val="BodyText"/>
        <w:spacing w:before="41"/>
      </w:pPr>
      <w:proofErr w:type="gramStart"/>
      <w:r>
        <w:t>has</w:t>
      </w:r>
      <w:proofErr w:type="gramEnd"/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started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setup.</w:t>
      </w:r>
    </w:p>
    <w:p w:rsidR="00A01317" w:rsidRDefault="00A01317">
      <w:pPr>
        <w:pStyle w:val="BodyText"/>
        <w:ind w:left="0"/>
        <w:jc w:val="left"/>
        <w:rPr>
          <w:sz w:val="21"/>
        </w:rPr>
      </w:pPr>
    </w:p>
    <w:p w:rsidR="00A01317" w:rsidRDefault="001E5460">
      <w:pPr>
        <w:spacing w:before="1" w:line="276" w:lineRule="auto"/>
        <w:ind w:left="100" w:right="118"/>
        <w:jc w:val="both"/>
        <w:rPr>
          <w:sz w:val="24"/>
        </w:rPr>
      </w:pPr>
      <w:r>
        <w:rPr>
          <w:b/>
          <w:sz w:val="24"/>
        </w:rPr>
        <w:t>“Texas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Instruments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Innovation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Lab”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Texas</w:t>
      </w:r>
      <w:r>
        <w:rPr>
          <w:spacing w:val="1"/>
          <w:sz w:val="24"/>
        </w:rPr>
        <w:t xml:space="preserve"> </w:t>
      </w:r>
      <w:r>
        <w:rPr>
          <w:sz w:val="24"/>
        </w:rPr>
        <w:t>Instruments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“Advance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VLSI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Design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Reconfigurable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Computing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Lab”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CoreEL</w:t>
      </w:r>
      <w:proofErr w:type="spell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were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carrying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2"/>
          <w:sz w:val="24"/>
        </w:rPr>
        <w:t xml:space="preserve"> </w:t>
      </w:r>
      <w:r>
        <w:rPr>
          <w:sz w:val="24"/>
        </w:rPr>
        <w:t>activities.</w:t>
      </w:r>
    </w:p>
    <w:p w:rsidR="00A01317" w:rsidRDefault="001E5460">
      <w:pPr>
        <w:spacing w:before="200" w:line="276" w:lineRule="auto"/>
        <w:ind w:left="100" w:right="118"/>
        <w:jc w:val="both"/>
        <w:rPr>
          <w:sz w:val="24"/>
        </w:rPr>
      </w:pPr>
      <w:r>
        <w:rPr>
          <w:sz w:val="24"/>
        </w:rPr>
        <w:t xml:space="preserve">MOU with </w:t>
      </w:r>
      <w:r>
        <w:rPr>
          <w:b/>
          <w:sz w:val="24"/>
        </w:rPr>
        <w:t>Cambridge M</w:t>
      </w:r>
      <w:r>
        <w:rPr>
          <w:b/>
          <w:sz w:val="24"/>
        </w:rPr>
        <w:t xml:space="preserve">arketing College (CMC) </w:t>
      </w:r>
      <w:r>
        <w:rPr>
          <w:sz w:val="24"/>
        </w:rPr>
        <w:t>helped the students to apply the learning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practical scenario.</w:t>
      </w:r>
    </w:p>
    <w:p w:rsidR="00A01317" w:rsidRDefault="001E5460">
      <w:pPr>
        <w:pStyle w:val="BodyText"/>
        <w:spacing w:before="218" w:line="276" w:lineRule="auto"/>
        <w:ind w:right="118"/>
      </w:pPr>
      <w:r>
        <w:t>For creation and transfer of knowledge among the students and faculty members, financial</w:t>
      </w:r>
      <w:r>
        <w:rPr>
          <w:spacing w:val="1"/>
        </w:rPr>
        <w:t xml:space="preserve"> </w:t>
      </w:r>
      <w:r>
        <w:t>support is provided for organizing STTPs, National /International Conference/ Symposiums</w:t>
      </w:r>
      <w:r>
        <w:rPr>
          <w:spacing w:val="1"/>
        </w:rPr>
        <w:t xml:space="preserve"> </w:t>
      </w:r>
      <w:r>
        <w:t>etc.</w:t>
      </w:r>
    </w:p>
    <w:sectPr w:rsidR="00A01317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01317"/>
    <w:rsid w:val="001E5460"/>
    <w:rsid w:val="00A0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/>
      <w:ind w:left="100" w:right="115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/>
      <w:ind w:left="100" w:right="115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</cp:lastModifiedBy>
  <cp:revision>2</cp:revision>
  <dcterms:created xsi:type="dcterms:W3CDTF">2021-12-11T06:07:00Z</dcterms:created>
  <dcterms:modified xsi:type="dcterms:W3CDTF">2021-12-14T10:33:00Z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2021-12-11T00:00:00Z</vt:filetime>
  </property>
</Properties>
</file>